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horzAnchor="margin" w:tblpY="689"/>
        <w:tblW w:w="0" w:type="auto"/>
        <w:tblLook w:val="04A0"/>
      </w:tblPr>
      <w:tblGrid>
        <w:gridCol w:w="1417"/>
        <w:gridCol w:w="1417"/>
        <w:gridCol w:w="1243"/>
        <w:gridCol w:w="1418"/>
        <w:gridCol w:w="1417"/>
        <w:gridCol w:w="1276"/>
        <w:gridCol w:w="1418"/>
        <w:gridCol w:w="1732"/>
        <w:gridCol w:w="1418"/>
        <w:gridCol w:w="1418"/>
      </w:tblGrid>
      <w:tr w:rsidR="001E2847" w:rsidTr="00F833DA">
        <w:tc>
          <w:tcPr>
            <w:tcW w:w="1417" w:type="dxa"/>
            <w:vAlign w:val="center"/>
          </w:tcPr>
          <w:p w:rsidR="001E2847" w:rsidRPr="00F833DA" w:rsidRDefault="001E2847" w:rsidP="00F833DA">
            <w:pPr>
              <w:jc w:val="center"/>
              <w:rPr>
                <w:rFonts w:ascii="黑体" w:eastAsia="黑体" w:hAnsi="黑体"/>
              </w:rPr>
            </w:pPr>
            <w:r w:rsidRPr="00F833DA">
              <w:rPr>
                <w:rFonts w:ascii="黑体" w:eastAsia="黑体" w:hAnsi="黑体" w:hint="eastAsia"/>
              </w:rPr>
              <w:t>科室</w:t>
            </w:r>
          </w:p>
        </w:tc>
        <w:tc>
          <w:tcPr>
            <w:tcW w:w="1417" w:type="dxa"/>
            <w:vAlign w:val="center"/>
          </w:tcPr>
          <w:p w:rsidR="00F833DA" w:rsidRPr="00F833DA" w:rsidRDefault="001E2847" w:rsidP="00F833DA">
            <w:pPr>
              <w:jc w:val="center"/>
              <w:rPr>
                <w:rFonts w:ascii="黑体" w:eastAsia="黑体" w:hAnsi="黑体" w:hint="eastAsia"/>
              </w:rPr>
            </w:pPr>
            <w:r w:rsidRPr="00F833DA">
              <w:rPr>
                <w:rFonts w:ascii="黑体" w:eastAsia="黑体" w:hAnsi="黑体" w:hint="eastAsia"/>
              </w:rPr>
              <w:t>考察调研</w:t>
            </w:r>
          </w:p>
          <w:p w:rsidR="001E2847" w:rsidRPr="00F833DA" w:rsidRDefault="001E2847" w:rsidP="00F833DA">
            <w:pPr>
              <w:jc w:val="center"/>
              <w:rPr>
                <w:rFonts w:ascii="黑体" w:eastAsia="黑体" w:hAnsi="黑体"/>
              </w:rPr>
            </w:pPr>
            <w:r w:rsidRPr="00F833DA">
              <w:rPr>
                <w:rFonts w:ascii="黑体" w:eastAsia="黑体" w:hAnsi="黑体" w:hint="eastAsia"/>
              </w:rPr>
              <w:t>专题</w:t>
            </w:r>
          </w:p>
        </w:tc>
        <w:tc>
          <w:tcPr>
            <w:tcW w:w="1243" w:type="dxa"/>
            <w:vAlign w:val="center"/>
          </w:tcPr>
          <w:p w:rsidR="00F833DA" w:rsidRPr="00F833DA" w:rsidRDefault="001E2847" w:rsidP="00F833DA">
            <w:pPr>
              <w:jc w:val="center"/>
              <w:rPr>
                <w:rFonts w:ascii="黑体" w:eastAsia="黑体" w:hAnsi="黑体" w:hint="eastAsia"/>
              </w:rPr>
            </w:pPr>
            <w:r w:rsidRPr="00F833DA">
              <w:rPr>
                <w:rFonts w:ascii="黑体" w:eastAsia="黑体" w:hAnsi="黑体" w:hint="eastAsia"/>
              </w:rPr>
              <w:t>考察人员</w:t>
            </w:r>
          </w:p>
          <w:p w:rsidR="001E2847" w:rsidRPr="00F833DA" w:rsidRDefault="001E2847" w:rsidP="00F833DA">
            <w:pPr>
              <w:jc w:val="center"/>
              <w:rPr>
                <w:rFonts w:ascii="黑体" w:eastAsia="黑体" w:hAnsi="黑体"/>
              </w:rPr>
            </w:pPr>
            <w:r w:rsidRPr="00F833DA">
              <w:rPr>
                <w:rFonts w:ascii="黑体" w:eastAsia="黑体" w:hAnsi="黑体" w:hint="eastAsia"/>
              </w:rPr>
              <w:t>范围</w:t>
            </w:r>
          </w:p>
        </w:tc>
        <w:tc>
          <w:tcPr>
            <w:tcW w:w="1418" w:type="dxa"/>
            <w:vAlign w:val="center"/>
          </w:tcPr>
          <w:p w:rsidR="00F833DA" w:rsidRPr="00F833DA" w:rsidRDefault="001E2847" w:rsidP="00F833DA">
            <w:pPr>
              <w:jc w:val="center"/>
              <w:rPr>
                <w:rFonts w:ascii="黑体" w:eastAsia="黑体" w:hAnsi="黑体" w:hint="eastAsia"/>
              </w:rPr>
            </w:pPr>
            <w:r w:rsidRPr="00F833DA">
              <w:rPr>
                <w:rFonts w:ascii="黑体" w:eastAsia="黑体" w:hAnsi="黑体" w:hint="eastAsia"/>
              </w:rPr>
              <w:t>考察人员</w:t>
            </w:r>
          </w:p>
          <w:p w:rsidR="001E2847" w:rsidRPr="00F833DA" w:rsidRDefault="001E2847" w:rsidP="00F833DA">
            <w:pPr>
              <w:jc w:val="center"/>
              <w:rPr>
                <w:rFonts w:ascii="黑体" w:eastAsia="黑体" w:hAnsi="黑体"/>
              </w:rPr>
            </w:pPr>
            <w:r w:rsidRPr="00F833DA">
              <w:rPr>
                <w:rFonts w:ascii="黑体" w:eastAsia="黑体" w:hAnsi="黑体" w:hint="eastAsia"/>
              </w:rPr>
              <w:t>数量</w:t>
            </w:r>
          </w:p>
        </w:tc>
        <w:tc>
          <w:tcPr>
            <w:tcW w:w="1417" w:type="dxa"/>
            <w:vAlign w:val="center"/>
          </w:tcPr>
          <w:p w:rsidR="001E2847" w:rsidRPr="00F833DA" w:rsidRDefault="001E2847" w:rsidP="00F833DA">
            <w:pPr>
              <w:jc w:val="center"/>
              <w:rPr>
                <w:rFonts w:ascii="黑体" w:eastAsia="黑体" w:hAnsi="黑体"/>
              </w:rPr>
            </w:pPr>
            <w:r w:rsidRPr="00F833DA">
              <w:rPr>
                <w:rFonts w:ascii="黑体" w:eastAsia="黑体" w:hAnsi="黑体" w:hint="eastAsia"/>
              </w:rPr>
              <w:t>带队领导</w:t>
            </w:r>
          </w:p>
        </w:tc>
        <w:tc>
          <w:tcPr>
            <w:tcW w:w="1276" w:type="dxa"/>
            <w:vAlign w:val="center"/>
          </w:tcPr>
          <w:p w:rsidR="001E2847" w:rsidRPr="00F833DA" w:rsidRDefault="001E2847" w:rsidP="00F833DA">
            <w:pPr>
              <w:jc w:val="center"/>
              <w:rPr>
                <w:rFonts w:ascii="黑体" w:eastAsia="黑体" w:hAnsi="黑体"/>
              </w:rPr>
            </w:pPr>
            <w:r w:rsidRPr="00F833DA">
              <w:rPr>
                <w:rFonts w:ascii="黑体" w:eastAsia="黑体" w:hAnsi="黑体" w:hint="eastAsia"/>
              </w:rPr>
              <w:t>考察地点</w:t>
            </w:r>
          </w:p>
        </w:tc>
        <w:tc>
          <w:tcPr>
            <w:tcW w:w="1418" w:type="dxa"/>
            <w:vAlign w:val="center"/>
          </w:tcPr>
          <w:p w:rsidR="001E2847" w:rsidRPr="00F833DA" w:rsidRDefault="001E2847" w:rsidP="00F833DA">
            <w:pPr>
              <w:jc w:val="center"/>
              <w:rPr>
                <w:rFonts w:ascii="黑体" w:eastAsia="黑体" w:hAnsi="黑体"/>
              </w:rPr>
            </w:pPr>
            <w:r w:rsidRPr="00F833DA">
              <w:rPr>
                <w:rFonts w:ascii="黑体" w:eastAsia="黑体" w:hAnsi="黑体" w:hint="eastAsia"/>
              </w:rPr>
              <w:t>考察时间</w:t>
            </w:r>
          </w:p>
        </w:tc>
        <w:tc>
          <w:tcPr>
            <w:tcW w:w="1732" w:type="dxa"/>
            <w:vAlign w:val="center"/>
          </w:tcPr>
          <w:p w:rsidR="001E2847" w:rsidRPr="00F833DA" w:rsidRDefault="001E2847" w:rsidP="00F833DA">
            <w:pPr>
              <w:jc w:val="center"/>
              <w:rPr>
                <w:rFonts w:ascii="黑体" w:eastAsia="黑体" w:hAnsi="黑体"/>
              </w:rPr>
            </w:pPr>
            <w:r w:rsidRPr="00F833DA">
              <w:rPr>
                <w:rFonts w:ascii="黑体" w:eastAsia="黑体" w:hAnsi="黑体" w:hint="eastAsia"/>
              </w:rPr>
              <w:t>考察缘由</w:t>
            </w:r>
          </w:p>
        </w:tc>
        <w:tc>
          <w:tcPr>
            <w:tcW w:w="1418" w:type="dxa"/>
            <w:vAlign w:val="center"/>
          </w:tcPr>
          <w:p w:rsidR="001E2847" w:rsidRPr="00F833DA" w:rsidRDefault="001E2847" w:rsidP="00F833DA">
            <w:pPr>
              <w:jc w:val="center"/>
              <w:rPr>
                <w:rFonts w:ascii="黑体" w:eastAsia="黑体" w:hAnsi="黑体"/>
              </w:rPr>
            </w:pPr>
            <w:r w:rsidRPr="00F833DA">
              <w:rPr>
                <w:rFonts w:ascii="黑体" w:eastAsia="黑体" w:hAnsi="黑体" w:hint="eastAsia"/>
              </w:rPr>
              <w:t>预期效果</w:t>
            </w:r>
          </w:p>
        </w:tc>
        <w:tc>
          <w:tcPr>
            <w:tcW w:w="1418" w:type="dxa"/>
            <w:vAlign w:val="center"/>
          </w:tcPr>
          <w:p w:rsidR="001E2847" w:rsidRPr="00F833DA" w:rsidRDefault="00F833DA" w:rsidP="00F833DA">
            <w:pPr>
              <w:jc w:val="center"/>
              <w:rPr>
                <w:rFonts w:ascii="黑体" w:eastAsia="黑体" w:hAnsi="黑体"/>
              </w:rPr>
            </w:pPr>
            <w:r w:rsidRPr="00F833DA">
              <w:rPr>
                <w:rFonts w:ascii="黑体" w:eastAsia="黑体" w:hAnsi="黑体" w:hint="eastAsia"/>
              </w:rPr>
              <w:t>备注</w:t>
            </w:r>
          </w:p>
        </w:tc>
      </w:tr>
      <w:tr w:rsidR="001E2847" w:rsidTr="00F833DA">
        <w:tc>
          <w:tcPr>
            <w:tcW w:w="1417" w:type="dxa"/>
            <w:vAlign w:val="center"/>
          </w:tcPr>
          <w:p w:rsidR="001E2847" w:rsidRDefault="001E2847" w:rsidP="00F833DA">
            <w:r>
              <w:rPr>
                <w:rFonts w:hint="eastAsia"/>
              </w:rPr>
              <w:t>防灾救灾和物资保障科</w:t>
            </w:r>
          </w:p>
        </w:tc>
        <w:tc>
          <w:tcPr>
            <w:tcW w:w="1417" w:type="dxa"/>
            <w:vAlign w:val="center"/>
          </w:tcPr>
          <w:p w:rsidR="001E2847" w:rsidRPr="001E2847" w:rsidRDefault="001E2847" w:rsidP="00F833DA">
            <w:r>
              <w:rPr>
                <w:rFonts w:hint="eastAsia"/>
              </w:rPr>
              <w:t>自然灾害应急管理体制机制</w:t>
            </w:r>
            <w:r w:rsidR="00F41A5A">
              <w:rPr>
                <w:rFonts w:hint="eastAsia"/>
              </w:rPr>
              <w:t>、灾害综合预警预报平台</w:t>
            </w:r>
            <w:r w:rsidR="00F833DA">
              <w:rPr>
                <w:rFonts w:hint="eastAsia"/>
              </w:rPr>
              <w:t>、减灾中心等建设、运行情况</w:t>
            </w:r>
          </w:p>
        </w:tc>
        <w:tc>
          <w:tcPr>
            <w:tcW w:w="1243" w:type="dxa"/>
            <w:vAlign w:val="center"/>
          </w:tcPr>
          <w:p w:rsidR="001E2847" w:rsidRPr="001E2847" w:rsidRDefault="001E2847" w:rsidP="00F833DA">
            <w:r>
              <w:rPr>
                <w:rFonts w:hint="eastAsia"/>
              </w:rPr>
              <w:t>市</w:t>
            </w:r>
            <w:r w:rsidR="00F833DA">
              <w:rPr>
                <w:rFonts w:hint="eastAsia"/>
              </w:rPr>
              <w:t>、</w:t>
            </w:r>
            <w:r>
              <w:rPr>
                <w:rFonts w:hint="eastAsia"/>
              </w:rPr>
              <w:t>县两级分管或从事防灾救灾工作人员</w:t>
            </w:r>
          </w:p>
        </w:tc>
        <w:tc>
          <w:tcPr>
            <w:tcW w:w="1418" w:type="dxa"/>
            <w:vAlign w:val="center"/>
          </w:tcPr>
          <w:p w:rsidR="001E2847" w:rsidRPr="001E2847" w:rsidRDefault="001E2847" w:rsidP="00F833DA">
            <w:r>
              <w:rPr>
                <w:rFonts w:hint="eastAsia"/>
              </w:rPr>
              <w:t>10</w:t>
            </w:r>
          </w:p>
        </w:tc>
        <w:tc>
          <w:tcPr>
            <w:tcW w:w="1417" w:type="dxa"/>
            <w:vAlign w:val="center"/>
          </w:tcPr>
          <w:p w:rsidR="001E2847" w:rsidRDefault="001E2847" w:rsidP="00F833DA">
            <w:pPr>
              <w:rPr>
                <w:rFonts w:hint="eastAsia"/>
              </w:rPr>
            </w:pPr>
            <w:r>
              <w:rPr>
                <w:rFonts w:hint="eastAsia"/>
              </w:rPr>
              <w:t>尼玛顿珠</w:t>
            </w:r>
          </w:p>
          <w:p w:rsidR="001E2847" w:rsidRDefault="001E2847" w:rsidP="00F833DA">
            <w:r>
              <w:rPr>
                <w:rFonts w:hint="eastAsia"/>
              </w:rPr>
              <w:t>市应急管理局四级调研员</w:t>
            </w:r>
          </w:p>
        </w:tc>
        <w:tc>
          <w:tcPr>
            <w:tcW w:w="1276" w:type="dxa"/>
            <w:vAlign w:val="center"/>
          </w:tcPr>
          <w:p w:rsidR="001E2847" w:rsidRPr="001E2847" w:rsidRDefault="001E2847" w:rsidP="00F833DA">
            <w:r>
              <w:rPr>
                <w:rFonts w:hint="eastAsia"/>
              </w:rPr>
              <w:t>江苏</w:t>
            </w:r>
          </w:p>
        </w:tc>
        <w:tc>
          <w:tcPr>
            <w:tcW w:w="1418" w:type="dxa"/>
            <w:vAlign w:val="center"/>
          </w:tcPr>
          <w:p w:rsidR="001E2847" w:rsidRDefault="003178C5" w:rsidP="00F833DA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732" w:type="dxa"/>
            <w:vAlign w:val="center"/>
          </w:tcPr>
          <w:p w:rsidR="001E2847" w:rsidRDefault="00F41A5A" w:rsidP="00F833DA">
            <w:r w:rsidRPr="00F41A5A">
              <w:rPr>
                <w:rFonts w:hint="eastAsia"/>
              </w:rPr>
              <w:t>应急管理部门作为体制调整最大，职能整合难度最高的部门，市、县一级在具体改革推进落实中面临的</w:t>
            </w:r>
            <w:r>
              <w:rPr>
                <w:rFonts w:hint="eastAsia"/>
              </w:rPr>
              <w:t>诸多的</w:t>
            </w:r>
            <w:r w:rsidRPr="00F41A5A">
              <w:rPr>
                <w:rFonts w:hint="eastAsia"/>
              </w:rPr>
              <w:t>困难和问题</w:t>
            </w:r>
            <w:r>
              <w:rPr>
                <w:rFonts w:hint="eastAsia"/>
              </w:rPr>
              <w:t>，亟</w:t>
            </w:r>
            <w:r w:rsidR="00F833DA">
              <w:rPr>
                <w:rFonts w:hint="eastAsia"/>
              </w:rPr>
              <w:t>待</w:t>
            </w:r>
            <w:r>
              <w:rPr>
                <w:rFonts w:hint="eastAsia"/>
              </w:rPr>
              <w:t>学习考察先进省市</w:t>
            </w:r>
            <w:r w:rsidR="00F833DA">
              <w:rPr>
                <w:rFonts w:hint="eastAsia"/>
              </w:rPr>
              <w:t>（多灾市县）好的经验和做法。</w:t>
            </w:r>
          </w:p>
        </w:tc>
        <w:tc>
          <w:tcPr>
            <w:tcW w:w="1418" w:type="dxa"/>
            <w:vAlign w:val="center"/>
          </w:tcPr>
          <w:p w:rsidR="001E2847" w:rsidRPr="00F833DA" w:rsidRDefault="00F833DA" w:rsidP="00F833DA">
            <w:r>
              <w:rPr>
                <w:rFonts w:hint="eastAsia"/>
              </w:rPr>
              <w:t>建立健全我市</w:t>
            </w:r>
            <w:r w:rsidRPr="00F833DA">
              <w:rPr>
                <w:rFonts w:hint="eastAsia"/>
              </w:rPr>
              <w:t>自然灾害应急管理运行机制</w:t>
            </w:r>
            <w:r>
              <w:rPr>
                <w:rFonts w:hint="eastAsia"/>
              </w:rPr>
              <w:t>，强化综合风险监测</w:t>
            </w:r>
          </w:p>
        </w:tc>
        <w:tc>
          <w:tcPr>
            <w:tcW w:w="1418" w:type="dxa"/>
            <w:vAlign w:val="center"/>
          </w:tcPr>
          <w:p w:rsidR="001E2847" w:rsidRDefault="001E2847" w:rsidP="00F833DA"/>
        </w:tc>
      </w:tr>
    </w:tbl>
    <w:p w:rsidR="008B55B2" w:rsidRDefault="008B55B2"/>
    <w:sectPr w:rsidR="008B55B2" w:rsidSect="001E284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5B2" w:rsidRDefault="008B55B2" w:rsidP="001E2847">
      <w:r>
        <w:separator/>
      </w:r>
    </w:p>
  </w:endnote>
  <w:endnote w:type="continuationSeparator" w:id="1">
    <w:p w:rsidR="008B55B2" w:rsidRDefault="008B55B2" w:rsidP="001E2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5B2" w:rsidRDefault="008B55B2" w:rsidP="001E2847">
      <w:r>
        <w:separator/>
      </w:r>
    </w:p>
  </w:footnote>
  <w:footnote w:type="continuationSeparator" w:id="1">
    <w:p w:rsidR="008B55B2" w:rsidRDefault="008B55B2" w:rsidP="001E2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2847"/>
    <w:rsid w:val="001E2847"/>
    <w:rsid w:val="003178C5"/>
    <w:rsid w:val="008B55B2"/>
    <w:rsid w:val="00F41A5A"/>
    <w:rsid w:val="00F83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28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28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28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2847"/>
    <w:rPr>
      <w:sz w:val="18"/>
      <w:szCs w:val="18"/>
    </w:rPr>
  </w:style>
  <w:style w:type="table" w:styleId="a5">
    <w:name w:val="Table Grid"/>
    <w:basedOn w:val="a1"/>
    <w:uiPriority w:val="59"/>
    <w:rsid w:val="001E28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</Words>
  <Characters>221</Characters>
  <Application>Microsoft Office Word</Application>
  <DocSecurity>0</DocSecurity>
  <Lines>1</Lines>
  <Paragraphs>1</Paragraphs>
  <ScaleCrop>false</ScaleCrop>
  <Company>Sky123.Org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2019-11-29T01:59:00Z</dcterms:created>
  <dcterms:modified xsi:type="dcterms:W3CDTF">2019-11-29T02:36:00Z</dcterms:modified>
</cp:coreProperties>
</file>