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DB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</w:p>
    <w:tbl>
      <w:tblPr>
        <w:tblStyle w:val="6"/>
        <w:tblpPr w:leftFromText="180" w:rightFromText="180" w:vertAnchor="text" w:horzAnchor="page" w:tblpXSpec="center" w:tblpY="480"/>
        <w:tblOverlap w:val="never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1331"/>
        <w:gridCol w:w="1500"/>
        <w:gridCol w:w="4955"/>
        <w:gridCol w:w="1225"/>
      </w:tblGrid>
      <w:tr w14:paraId="5BBB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66" w:type="dxa"/>
            <w:noWrap w:val="0"/>
            <w:vAlign w:val="center"/>
          </w:tcPr>
          <w:p w14:paraId="680FB6C4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1331" w:type="dxa"/>
            <w:noWrap w:val="0"/>
            <w:vAlign w:val="center"/>
          </w:tcPr>
          <w:p w14:paraId="4F02A8F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评分</w:t>
            </w:r>
            <w:r>
              <w:rPr>
                <w:rFonts w:hint="eastAsia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 w:eastAsia="zh-CN"/>
              </w:rPr>
              <w:t>指标</w:t>
            </w:r>
          </w:p>
          <w:p w14:paraId="7C1E12D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及权重</w:t>
            </w:r>
          </w:p>
        </w:tc>
        <w:tc>
          <w:tcPr>
            <w:tcW w:w="1500" w:type="dxa"/>
            <w:noWrap w:val="0"/>
            <w:vAlign w:val="center"/>
          </w:tcPr>
          <w:p w14:paraId="78CA1E9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分值</w:t>
            </w:r>
          </w:p>
        </w:tc>
        <w:tc>
          <w:tcPr>
            <w:tcW w:w="4955" w:type="dxa"/>
            <w:noWrap w:val="0"/>
            <w:vAlign w:val="center"/>
          </w:tcPr>
          <w:p w14:paraId="1EA2F99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评分标准</w:t>
            </w:r>
          </w:p>
        </w:tc>
        <w:tc>
          <w:tcPr>
            <w:tcW w:w="1225" w:type="dxa"/>
            <w:noWrap w:val="0"/>
            <w:vAlign w:val="center"/>
          </w:tcPr>
          <w:p w14:paraId="3AE2961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2"/>
                <w:sz w:val="24"/>
                <w:szCs w:val="24"/>
                <w:lang w:val="en-US"/>
              </w:rPr>
              <w:t>说明</w:t>
            </w:r>
          </w:p>
        </w:tc>
      </w:tr>
      <w:tr w14:paraId="657DF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66" w:type="dxa"/>
            <w:noWrap w:val="0"/>
            <w:vAlign w:val="center"/>
          </w:tcPr>
          <w:p w14:paraId="0AD5916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1</w:t>
            </w:r>
          </w:p>
        </w:tc>
        <w:tc>
          <w:tcPr>
            <w:tcW w:w="1331" w:type="dxa"/>
            <w:noWrap w:val="0"/>
            <w:vAlign w:val="center"/>
          </w:tcPr>
          <w:p w14:paraId="2BC9702D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报价</w:t>
            </w:r>
          </w:p>
        </w:tc>
        <w:tc>
          <w:tcPr>
            <w:tcW w:w="1500" w:type="dxa"/>
            <w:noWrap w:val="0"/>
            <w:vAlign w:val="center"/>
          </w:tcPr>
          <w:p w14:paraId="2194141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分</w:t>
            </w:r>
          </w:p>
        </w:tc>
        <w:tc>
          <w:tcPr>
            <w:tcW w:w="4955" w:type="dxa"/>
            <w:noWrap w:val="0"/>
            <w:vAlign w:val="center"/>
          </w:tcPr>
          <w:p w14:paraId="42BA158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以本次有效的最低报价为基准价，报价得分=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基准价／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比选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报价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×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分值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225" w:type="dxa"/>
            <w:noWrap w:val="0"/>
            <w:vAlign w:val="center"/>
          </w:tcPr>
          <w:p w14:paraId="38F29D0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</w:p>
        </w:tc>
      </w:tr>
      <w:tr w14:paraId="58859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966" w:type="dxa"/>
            <w:noWrap w:val="0"/>
            <w:vAlign w:val="center"/>
          </w:tcPr>
          <w:p w14:paraId="4017E63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2</w:t>
            </w:r>
          </w:p>
        </w:tc>
        <w:tc>
          <w:tcPr>
            <w:tcW w:w="1331" w:type="dxa"/>
            <w:noWrap w:val="0"/>
            <w:vAlign w:val="center"/>
          </w:tcPr>
          <w:p w14:paraId="483B61D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服务方案</w:t>
            </w:r>
          </w:p>
        </w:tc>
        <w:tc>
          <w:tcPr>
            <w:tcW w:w="1500" w:type="dxa"/>
            <w:noWrap w:val="0"/>
            <w:vAlign w:val="center"/>
          </w:tcPr>
          <w:p w14:paraId="399667F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分</w:t>
            </w:r>
          </w:p>
        </w:tc>
        <w:tc>
          <w:tcPr>
            <w:tcW w:w="4955" w:type="dxa"/>
            <w:noWrap w:val="0"/>
            <w:vAlign w:val="center"/>
          </w:tcPr>
          <w:p w14:paraId="4E9CF2B0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方案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。内容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包括：①工作目标；②工作流程；③进度计划安排；④人员保障；⑤质量保障措施等内容。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视服务方案情况评分。</w:t>
            </w:r>
          </w:p>
        </w:tc>
        <w:tc>
          <w:tcPr>
            <w:tcW w:w="1225" w:type="dxa"/>
            <w:noWrap w:val="0"/>
            <w:vAlign w:val="center"/>
          </w:tcPr>
          <w:p w14:paraId="0BB9BB8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</w:p>
        </w:tc>
      </w:tr>
      <w:tr w14:paraId="14EE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2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FEFEB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633F2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人员配备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477CF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38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分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062D6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对拟定针对本项目的服务团队人员进行评审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，需选派具有相关工作经验人员开展相关工作。查看项目组成员持有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应急管理或安全类专家证书、安全类高级及以上职称证书、相关行政部门颁发的注册安全工程师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证书情况、在拉工作机构配备、工作人员履历等情况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。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视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人员配备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情况评分。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F322E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</w:p>
        </w:tc>
      </w:tr>
      <w:tr w14:paraId="1E783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A46D7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5E5C1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履约能力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BCF9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  <w:t>分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BF8C3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每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提供一个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应急预案修订或演练相关业绩的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得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分，本项最多得</w:t>
            </w:r>
            <w:r>
              <w:rPr>
                <w:rFonts w:hint="eastAsia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448C"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/>
              </w:rPr>
            </w:pPr>
          </w:p>
        </w:tc>
      </w:tr>
    </w:tbl>
    <w:p w14:paraId="7382DAA8">
      <w:pPr>
        <w:tabs>
          <w:tab w:val="left" w:pos="655"/>
        </w:tabs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720" w:num="1"/>
          <w:docGrid w:type="lines" w:linePitch="312" w:charSpace="0"/>
        </w:sectPr>
      </w:pPr>
    </w:p>
    <w:p w14:paraId="50950FB2">
      <w:pPr>
        <w:bidi w:val="0"/>
        <w:jc w:val="left"/>
        <w:rPr>
          <w:rFonts w:hint="default"/>
          <w:lang w:val="en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BDAE7CD2-606A-4779-AA7D-3308EDF8322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B16C2E-2185-402E-A2C1-28613C43F01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E19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B0F2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8B0F2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AFEB2D6"/>
    <w:rsid w:val="051E0CB5"/>
    <w:rsid w:val="0DDADCD0"/>
    <w:rsid w:val="25FA6EB0"/>
    <w:rsid w:val="2FED6C20"/>
    <w:rsid w:val="37FFC9B1"/>
    <w:rsid w:val="39FFEA18"/>
    <w:rsid w:val="3D76AD4A"/>
    <w:rsid w:val="3FDFF24C"/>
    <w:rsid w:val="4E55AFF9"/>
    <w:rsid w:val="4FCD7752"/>
    <w:rsid w:val="5F7B10B6"/>
    <w:rsid w:val="66F97556"/>
    <w:rsid w:val="6D5DA162"/>
    <w:rsid w:val="6E174341"/>
    <w:rsid w:val="6FBD0728"/>
    <w:rsid w:val="76F46E52"/>
    <w:rsid w:val="7DFF13FF"/>
    <w:rsid w:val="7F5F5E9B"/>
    <w:rsid w:val="8AFEB2D6"/>
    <w:rsid w:val="BD3EA85F"/>
    <w:rsid w:val="BFEF1878"/>
    <w:rsid w:val="CF3FAAE4"/>
    <w:rsid w:val="DD6EFD3C"/>
    <w:rsid w:val="DDDF8000"/>
    <w:rsid w:val="DEFF1DB8"/>
    <w:rsid w:val="EEDBD2A0"/>
    <w:rsid w:val="EF6E2548"/>
    <w:rsid w:val="F5B7F6E3"/>
    <w:rsid w:val="F77F77F6"/>
    <w:rsid w:val="FB7A175D"/>
    <w:rsid w:val="FBDF03B5"/>
    <w:rsid w:val="FBFAEA42"/>
    <w:rsid w:val="FD375037"/>
    <w:rsid w:val="FFFD5BF0"/>
    <w:rsid w:val="FFFFA0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iPriority w:val="0"/>
    <w:rPr>
      <w:color w:val="0000FF"/>
      <w:u w:val="single"/>
    </w:rPr>
  </w:style>
  <w:style w:type="character" w:customStyle="1" w:styleId="10">
    <w:name w:val="font21"/>
    <w:basedOn w:val="8"/>
    <w:uiPriority w:val="0"/>
    <w:rPr>
      <w:rFonts w:hint="eastAsia" w:ascii="方正仿宋_GBK" w:hAnsi="方正仿宋_GBK" w:eastAsia="方正仿宋_GBK" w:cs="方正仿宋_GBK"/>
      <w:b/>
      <w:color w:val="000000"/>
      <w:sz w:val="32"/>
      <w:szCs w:val="32"/>
      <w:u w:val="none"/>
    </w:rPr>
  </w:style>
  <w:style w:type="character" w:customStyle="1" w:styleId="11">
    <w:name w:val="font31"/>
    <w:basedOn w:val="8"/>
    <w:uiPriority w:val="0"/>
    <w:rPr>
      <w:rFonts w:hint="eastAsia"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2">
    <w:name w:val="NormalCharacter"/>
    <w:qFormat/>
    <w:uiPriority w:val="0"/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292</Words>
  <Characters>297</Characters>
  <Lines>0</Lines>
  <Paragraphs>0</Paragraphs>
  <TotalTime>286</TotalTime>
  <ScaleCrop>false</ScaleCrop>
  <LinksUpToDate>false</LinksUpToDate>
  <CharactersWithSpaces>297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2025-01-08T10:02:00Z</dcterms:created>
  <dc:creator>uos</dc:creator>
  <cp:lastModifiedBy>Jark</cp:lastModifiedBy>
  <cp:lastPrinted>2026-02-10T01:50:08Z</cp:lastPrinted>
  <dcterms:modified xsi:type="dcterms:W3CDTF">2026-02-10T03:56:52Z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eyJoZGlkIjoiNjhjNjBmMjM5Yjk4OGYwN2U5MGE0NTA2NmQwNDM3YmMiLCJ1c2VySWQiOiI2NDQ3MzY2NDIifQ==</vt:lpwstr>
  </property>
  <property fmtid="{D5CDD505-2E9C-101B-9397-08002B2CF9AE}" pid="4" name="ICV">
    <vt:lpwstr>53DA80A1BC754E968E595CB7C46C0FE9_13</vt:lpwstr>
  </property>
</Properties>
</file>